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DCF64" w14:textId="3421CE7D" w:rsidR="00BE164A" w:rsidRPr="003719F2" w:rsidRDefault="00D44B1C" w:rsidP="00D44B1C">
      <w:pPr>
        <w:jc w:val="center"/>
        <w:rPr>
          <w:rFonts w:asciiTheme="majorHAnsi" w:hAnsiTheme="majorHAnsi" w:cstheme="majorHAnsi"/>
          <w:b/>
          <w:i/>
          <w:sz w:val="24"/>
          <w:szCs w:val="24"/>
          <w:u w:val="single"/>
        </w:rPr>
      </w:pPr>
      <w:r w:rsidRPr="003719F2">
        <w:rPr>
          <w:rFonts w:asciiTheme="majorHAnsi" w:hAnsiTheme="majorHAnsi" w:cstheme="majorHAnsi"/>
          <w:b/>
          <w:i/>
          <w:sz w:val="24"/>
          <w:szCs w:val="24"/>
          <w:u w:val="single"/>
        </w:rPr>
        <w:t>INFORMATIVA SPORTELLO D’ASCOLTO SUPPORTO PSICOLOGICO</w:t>
      </w:r>
    </w:p>
    <w:p w14:paraId="0FD3E72F" w14:textId="77777777" w:rsidR="00D44B1C" w:rsidRPr="00FC5806" w:rsidRDefault="00D44B1C" w:rsidP="00D44B1C">
      <w:pPr>
        <w:tabs>
          <w:tab w:val="center" w:pos="4819"/>
          <w:tab w:val="right" w:pos="9638"/>
        </w:tabs>
        <w:jc w:val="center"/>
        <w:rPr>
          <w:rFonts w:asciiTheme="majorHAnsi" w:eastAsia="Calibri" w:hAnsiTheme="majorHAnsi" w:cstheme="majorHAnsi"/>
        </w:rPr>
      </w:pPr>
    </w:p>
    <w:p w14:paraId="4F58A760" w14:textId="77777777" w:rsidR="00D44B1C" w:rsidRPr="00FC5806" w:rsidRDefault="00D44B1C" w:rsidP="00D44B1C">
      <w:pPr>
        <w:jc w:val="both"/>
        <w:rPr>
          <w:rFonts w:asciiTheme="majorHAnsi" w:hAnsiTheme="majorHAnsi" w:cstheme="majorHAnsi"/>
        </w:rPr>
      </w:pPr>
      <w:r w:rsidRPr="00FC5806">
        <w:rPr>
          <w:rFonts w:asciiTheme="majorHAnsi" w:hAnsiTheme="majorHAnsi" w:cstheme="majorHAnsi"/>
        </w:rPr>
        <w:t>Il presente documento è un’informativa concern</w:t>
      </w:r>
      <w:bookmarkStart w:id="0" w:name="_GoBack"/>
      <w:bookmarkEnd w:id="0"/>
      <w:r w:rsidRPr="00FC5806">
        <w:rPr>
          <w:rFonts w:asciiTheme="majorHAnsi" w:hAnsiTheme="majorHAnsi" w:cstheme="majorHAnsi"/>
        </w:rPr>
        <w:t>ente l’attuazione di quanto attivato con lo sportello d’ascolto dalla D.D. III Circolo “Madre Teresa Di Calcutta”, all’interno del quale vi è la possibilità della presenza in classe dell’esperto, in cui potrà avvenire il trattamento di dati personali. Per ulteriori informazioni generali sul trattamento dei dati personali effettuati dalla scuola nel rispetto del Decreto Legislativo 30 giugno 2003, n. 196 (“Codice in materia di protezione dei dati personali”) modificato ed integrato dal D.lgs. 101/2018 e del Regolamento Europeo 679/2016, si rimanda all’informativa privacy pubblicata al momento dell’attivazione nel sito web istituzionale dell’istituto.</w:t>
      </w:r>
    </w:p>
    <w:p w14:paraId="1719FBA6" w14:textId="77777777" w:rsidR="00D44B1C" w:rsidRPr="00FC5806" w:rsidRDefault="00D44B1C" w:rsidP="00D44B1C">
      <w:pPr>
        <w:jc w:val="both"/>
        <w:rPr>
          <w:rFonts w:asciiTheme="majorHAnsi" w:hAnsiTheme="majorHAnsi" w:cstheme="majorHAnsi"/>
        </w:rPr>
      </w:pPr>
      <w:r w:rsidRPr="00FC5806">
        <w:rPr>
          <w:rFonts w:asciiTheme="majorHAnsi" w:hAnsiTheme="majorHAnsi" w:cstheme="majorHAnsi"/>
        </w:rPr>
        <w:t>Nel corso del corrente anno scolastico la scuola ha avviato lo sportello d’ascolto, nell’ambito delle attività scolastica, attività rivolte ai docenti, ai genitori di tutti i plessi dell’Istituto ed agli alunni della Scuola Primaria e Secondaria di I grado.</w:t>
      </w:r>
    </w:p>
    <w:p w14:paraId="5AD7C6C0" w14:textId="77777777" w:rsidR="00D44B1C" w:rsidRPr="00FC5806" w:rsidRDefault="00D44B1C" w:rsidP="00D44B1C">
      <w:pPr>
        <w:rPr>
          <w:rFonts w:asciiTheme="majorHAnsi" w:hAnsiTheme="majorHAnsi" w:cstheme="majorHAnsi"/>
        </w:rPr>
      </w:pPr>
      <w:r w:rsidRPr="00FC5806">
        <w:rPr>
          <w:rFonts w:asciiTheme="majorHAnsi" w:hAnsiTheme="majorHAnsi" w:cstheme="majorHAnsi"/>
        </w:rPr>
        <w:t>In merito ai trattamenti operati all’interno del progetto vengono fornite le seguenti informazioni:</w:t>
      </w:r>
    </w:p>
    <w:p w14:paraId="22F09D7A" w14:textId="77777777" w:rsidR="00D44B1C" w:rsidRPr="00FC5806" w:rsidRDefault="00D44B1C" w:rsidP="00D44B1C">
      <w:pPr>
        <w:pStyle w:val="Paragrafoelenco"/>
        <w:numPr>
          <w:ilvl w:val="0"/>
          <w:numId w:val="7"/>
        </w:numPr>
        <w:spacing w:before="0" w:after="160" w:line="259" w:lineRule="auto"/>
        <w:jc w:val="both"/>
        <w:rPr>
          <w:rFonts w:asciiTheme="majorHAnsi" w:hAnsiTheme="majorHAnsi" w:cstheme="majorHAnsi"/>
        </w:rPr>
      </w:pPr>
      <w:r w:rsidRPr="00FC5806">
        <w:rPr>
          <w:rFonts w:asciiTheme="majorHAnsi" w:hAnsiTheme="majorHAnsi" w:cstheme="majorHAnsi"/>
        </w:rPr>
        <w:t>La finalità è quella di ridurre il fallimento formativo precoce, il fenomeno della dispersione scolastica, favorire l’inclusione scolastica, la comunicazione, il dialogo, il confronto o più in generale il benessere e la salute di individui o di gruppi;</w:t>
      </w:r>
    </w:p>
    <w:p w14:paraId="03D6101D" w14:textId="77777777" w:rsidR="00D44B1C" w:rsidRPr="00FC5806" w:rsidRDefault="00D44B1C" w:rsidP="00D44B1C">
      <w:pPr>
        <w:pStyle w:val="Default"/>
        <w:numPr>
          <w:ilvl w:val="0"/>
          <w:numId w:val="7"/>
        </w:numPr>
        <w:spacing w:after="27"/>
        <w:rPr>
          <w:rFonts w:asciiTheme="majorHAnsi" w:hAnsiTheme="majorHAnsi" w:cstheme="majorHAnsi"/>
          <w:sz w:val="22"/>
          <w:szCs w:val="22"/>
        </w:rPr>
      </w:pPr>
      <w:r w:rsidRPr="00FC5806">
        <w:rPr>
          <w:rFonts w:asciiTheme="majorHAnsi" w:hAnsiTheme="majorHAnsi" w:cstheme="majorHAnsi"/>
          <w:sz w:val="22"/>
          <w:szCs w:val="22"/>
        </w:rPr>
        <w:t xml:space="preserve">L’attività verrà svolta con le seguenti modalità e strumenti: </w:t>
      </w:r>
    </w:p>
    <w:p w14:paraId="4634E441" w14:textId="77777777" w:rsidR="00D44B1C" w:rsidRPr="00FC5806" w:rsidRDefault="00D44B1C" w:rsidP="00D44B1C">
      <w:pPr>
        <w:pStyle w:val="Default"/>
        <w:spacing w:after="27"/>
        <w:ind w:left="720"/>
        <w:jc w:val="both"/>
        <w:rPr>
          <w:rFonts w:asciiTheme="majorHAnsi" w:hAnsiTheme="majorHAnsi" w:cstheme="majorHAnsi"/>
          <w:sz w:val="22"/>
          <w:szCs w:val="22"/>
        </w:rPr>
      </w:pPr>
      <w:r w:rsidRPr="00FC5806">
        <w:rPr>
          <w:rFonts w:asciiTheme="majorHAnsi" w:hAnsiTheme="majorHAnsi" w:cstheme="majorHAnsi"/>
          <w:sz w:val="22"/>
          <w:szCs w:val="22"/>
        </w:rPr>
        <w:t xml:space="preserve">a) attività di integrazione scolastica e sociale ed interventi di tutoraggio e </w:t>
      </w:r>
      <w:proofErr w:type="spellStart"/>
      <w:r w:rsidRPr="00FC5806">
        <w:rPr>
          <w:rFonts w:asciiTheme="majorHAnsi" w:hAnsiTheme="majorHAnsi" w:cstheme="majorHAnsi"/>
          <w:sz w:val="22"/>
          <w:szCs w:val="22"/>
        </w:rPr>
        <w:t>mentoring</w:t>
      </w:r>
      <w:proofErr w:type="spellEnd"/>
      <w:r w:rsidRPr="00FC5806">
        <w:rPr>
          <w:rFonts w:asciiTheme="majorHAnsi" w:hAnsiTheme="majorHAnsi" w:cstheme="majorHAnsi"/>
          <w:sz w:val="22"/>
          <w:szCs w:val="22"/>
        </w:rPr>
        <w:t xml:space="preserve">; </w:t>
      </w:r>
    </w:p>
    <w:p w14:paraId="76256288" w14:textId="77777777" w:rsidR="00D44B1C" w:rsidRPr="00FC5806" w:rsidRDefault="00D44B1C" w:rsidP="00D44B1C">
      <w:pPr>
        <w:pStyle w:val="Default"/>
        <w:spacing w:after="27"/>
        <w:ind w:left="720"/>
        <w:jc w:val="both"/>
        <w:rPr>
          <w:rFonts w:asciiTheme="majorHAnsi" w:hAnsiTheme="majorHAnsi" w:cstheme="majorHAnsi"/>
          <w:sz w:val="22"/>
          <w:szCs w:val="22"/>
        </w:rPr>
      </w:pPr>
      <w:r w:rsidRPr="00FC5806">
        <w:rPr>
          <w:rFonts w:asciiTheme="majorHAnsi" w:hAnsiTheme="majorHAnsi" w:cstheme="majorHAnsi"/>
          <w:sz w:val="22"/>
          <w:szCs w:val="22"/>
        </w:rPr>
        <w:t xml:space="preserve">b) attività di </w:t>
      </w:r>
      <w:proofErr w:type="spellStart"/>
      <w:r w:rsidRPr="00FC5806">
        <w:rPr>
          <w:rFonts w:asciiTheme="majorHAnsi" w:hAnsiTheme="majorHAnsi" w:cstheme="majorHAnsi"/>
          <w:sz w:val="22"/>
          <w:szCs w:val="22"/>
        </w:rPr>
        <w:t>counseling</w:t>
      </w:r>
      <w:proofErr w:type="spellEnd"/>
      <w:r w:rsidRPr="00FC5806">
        <w:rPr>
          <w:rFonts w:asciiTheme="majorHAnsi" w:hAnsiTheme="majorHAnsi" w:cstheme="majorHAnsi"/>
          <w:sz w:val="22"/>
          <w:szCs w:val="22"/>
        </w:rPr>
        <w:t xml:space="preserve"> psicologico, educativo e familiare con prestazioni di psicologia scolastica e di </w:t>
      </w:r>
      <w:proofErr w:type="spellStart"/>
      <w:r w:rsidRPr="00FC5806">
        <w:rPr>
          <w:rFonts w:asciiTheme="majorHAnsi" w:hAnsiTheme="majorHAnsi" w:cstheme="majorHAnsi"/>
          <w:sz w:val="22"/>
          <w:szCs w:val="22"/>
        </w:rPr>
        <w:t>parent</w:t>
      </w:r>
      <w:proofErr w:type="spellEnd"/>
      <w:r w:rsidRPr="00FC5806">
        <w:rPr>
          <w:rFonts w:asciiTheme="majorHAnsi" w:hAnsiTheme="majorHAnsi" w:cstheme="majorHAnsi"/>
          <w:sz w:val="22"/>
          <w:szCs w:val="22"/>
        </w:rPr>
        <w:t xml:space="preserve"> training, volte soprattutto alla prevenzione e al contrasto di comportamenti discriminatori e prevaricatori e al superamento di ostacoli </w:t>
      </w:r>
      <w:proofErr w:type="spellStart"/>
      <w:r w:rsidRPr="00FC5806">
        <w:rPr>
          <w:rFonts w:asciiTheme="majorHAnsi" w:hAnsiTheme="majorHAnsi" w:cstheme="majorHAnsi"/>
          <w:sz w:val="22"/>
          <w:szCs w:val="22"/>
        </w:rPr>
        <w:t>psico</w:t>
      </w:r>
      <w:proofErr w:type="spellEnd"/>
      <w:r w:rsidRPr="00FC5806">
        <w:rPr>
          <w:rFonts w:asciiTheme="majorHAnsi" w:hAnsiTheme="majorHAnsi" w:cstheme="majorHAnsi"/>
          <w:sz w:val="22"/>
          <w:szCs w:val="22"/>
        </w:rPr>
        <w:t xml:space="preserve">-sociali al successo scolastico e all’inserimento sociale; </w:t>
      </w:r>
    </w:p>
    <w:p w14:paraId="13420235" w14:textId="77777777" w:rsidR="00D44B1C" w:rsidRPr="00FC5806" w:rsidRDefault="00D44B1C" w:rsidP="00D44B1C">
      <w:pPr>
        <w:pStyle w:val="Default"/>
        <w:spacing w:after="27"/>
        <w:ind w:left="720"/>
        <w:jc w:val="both"/>
        <w:rPr>
          <w:rFonts w:asciiTheme="majorHAnsi" w:hAnsiTheme="majorHAnsi" w:cstheme="majorHAnsi"/>
          <w:sz w:val="22"/>
          <w:szCs w:val="22"/>
        </w:rPr>
      </w:pPr>
      <w:r w:rsidRPr="00FC5806">
        <w:rPr>
          <w:rFonts w:asciiTheme="majorHAnsi" w:hAnsiTheme="majorHAnsi" w:cstheme="majorHAnsi"/>
          <w:sz w:val="22"/>
          <w:szCs w:val="22"/>
        </w:rPr>
        <w:t xml:space="preserve">c) azioni per rinforzare la motivazione allo studio e l’autostima, al fine di migliorare il grado di autonomia nello studio; </w:t>
      </w:r>
    </w:p>
    <w:p w14:paraId="665B5609" w14:textId="77777777" w:rsidR="00D44B1C" w:rsidRPr="00FC5806" w:rsidRDefault="00D44B1C" w:rsidP="00D44B1C">
      <w:pPr>
        <w:pStyle w:val="Default"/>
        <w:ind w:left="720"/>
        <w:jc w:val="both"/>
        <w:rPr>
          <w:rFonts w:asciiTheme="majorHAnsi" w:hAnsiTheme="majorHAnsi" w:cstheme="majorHAnsi"/>
          <w:sz w:val="22"/>
          <w:szCs w:val="22"/>
        </w:rPr>
      </w:pPr>
      <w:r w:rsidRPr="00FC5806">
        <w:rPr>
          <w:rFonts w:asciiTheme="majorHAnsi" w:hAnsiTheme="majorHAnsi" w:cstheme="majorHAnsi"/>
          <w:sz w:val="22"/>
          <w:szCs w:val="22"/>
        </w:rPr>
        <w:t xml:space="preserve">d) azioni di </w:t>
      </w:r>
      <w:proofErr w:type="spellStart"/>
      <w:r w:rsidRPr="00FC5806">
        <w:rPr>
          <w:rFonts w:asciiTheme="majorHAnsi" w:hAnsiTheme="majorHAnsi" w:cstheme="majorHAnsi"/>
          <w:sz w:val="22"/>
          <w:szCs w:val="22"/>
        </w:rPr>
        <w:t>teacher</w:t>
      </w:r>
      <w:proofErr w:type="spellEnd"/>
      <w:r w:rsidRPr="00FC5806">
        <w:rPr>
          <w:rFonts w:asciiTheme="majorHAnsi" w:hAnsiTheme="majorHAnsi" w:cstheme="majorHAnsi"/>
          <w:sz w:val="22"/>
          <w:szCs w:val="22"/>
        </w:rPr>
        <w:t xml:space="preserve"> training per il supporto agli insegnanti nelle loro funzioni educative, attraverso strategie di intervento volte a migliorare il clima nel gruppo classe, e poter approntare strategie utili alla gestione di situazioni complesse. </w:t>
      </w:r>
    </w:p>
    <w:p w14:paraId="59008C9B" w14:textId="77777777" w:rsidR="00D44B1C" w:rsidRPr="00FC5806" w:rsidRDefault="00D44B1C" w:rsidP="00D44B1C">
      <w:pPr>
        <w:pStyle w:val="Default"/>
        <w:rPr>
          <w:rFonts w:asciiTheme="majorHAnsi" w:hAnsiTheme="majorHAnsi" w:cstheme="majorHAnsi"/>
          <w:sz w:val="22"/>
          <w:szCs w:val="22"/>
        </w:rPr>
      </w:pPr>
    </w:p>
    <w:p w14:paraId="051F0163" w14:textId="77777777" w:rsidR="00D44B1C" w:rsidRPr="00FC5806" w:rsidRDefault="00D44B1C" w:rsidP="00D44B1C">
      <w:pPr>
        <w:pStyle w:val="Default"/>
        <w:spacing w:after="27"/>
        <w:jc w:val="both"/>
        <w:rPr>
          <w:rFonts w:asciiTheme="majorHAnsi" w:hAnsiTheme="majorHAnsi" w:cstheme="majorHAnsi"/>
          <w:color w:val="auto"/>
          <w:sz w:val="22"/>
          <w:szCs w:val="22"/>
        </w:rPr>
      </w:pPr>
      <w:r w:rsidRPr="00FC5806">
        <w:rPr>
          <w:rFonts w:asciiTheme="majorHAnsi" w:hAnsiTheme="majorHAnsi" w:cstheme="majorHAnsi"/>
          <w:sz w:val="22"/>
          <w:szCs w:val="22"/>
        </w:rPr>
        <w:t xml:space="preserve">4. Lo Sportello d'Ascolto è dedicato a docenti, alunni e famiglie dell‘Istituto che abbiano necessità di confrontarsi con un professionista e per riguardo a particolari difficoltà. La finalità è quella di promuovere il benessere a scuola, ridurre il disagio, favorire l’orientamento e l’acquisizione di un metodo di studio efficace, migliorare l’autonomia e la motivazione all’apprendimento, affrontare problematiche legate allo sviluppo evolutivo. </w:t>
      </w:r>
      <w:r w:rsidRPr="00FC5806">
        <w:rPr>
          <w:rFonts w:asciiTheme="majorHAnsi" w:hAnsiTheme="majorHAnsi" w:cstheme="majorHAnsi"/>
          <w:color w:val="auto"/>
          <w:sz w:val="22"/>
          <w:szCs w:val="22"/>
        </w:rPr>
        <w:t xml:space="preserve">I minori potranno accedere allo sportello o alle attività di gruppo previa autorizzazione scritta (consenso informato) da parte della famiglia. Il modulo per l’autorizzazione sarà consegnato dal coordinatore di classe ai genitori e/o inviato via Registro elettronico dovrà essere firmato e/o spuntato e riconsegnato alla scuola e/o visibile dalla scuola. Il consenso dovrà essere espresso anche da genitori e docenti che volessero usufruire del servizio offerto dalla professionista in modalità individuale. </w:t>
      </w:r>
    </w:p>
    <w:p w14:paraId="1184D5BC" w14:textId="77777777" w:rsidR="00D44B1C" w:rsidRPr="00FC5806" w:rsidRDefault="00D44B1C" w:rsidP="00D44B1C">
      <w:pPr>
        <w:pStyle w:val="Default"/>
        <w:spacing w:after="27"/>
        <w:jc w:val="both"/>
        <w:rPr>
          <w:rFonts w:asciiTheme="majorHAnsi" w:hAnsiTheme="majorHAnsi" w:cstheme="majorHAnsi"/>
          <w:color w:val="auto"/>
          <w:sz w:val="22"/>
          <w:szCs w:val="22"/>
        </w:rPr>
      </w:pPr>
      <w:r w:rsidRPr="00FC5806">
        <w:rPr>
          <w:rFonts w:asciiTheme="majorHAnsi" w:hAnsiTheme="majorHAnsi" w:cstheme="majorHAnsi"/>
          <w:color w:val="auto"/>
          <w:sz w:val="22"/>
          <w:szCs w:val="22"/>
        </w:rPr>
        <w:t xml:space="preserve">5. L’attività di osservazione o di partecipazione in classe verrà condotta dallo psicologo che sarà presente, ad alcune lezioni con lo scopo di valutare le dinamiche di gruppo e relazionali e/o di socializzazione, oppure di </w:t>
      </w:r>
      <w:r w:rsidRPr="00FC5806">
        <w:rPr>
          <w:rFonts w:asciiTheme="majorHAnsi" w:hAnsiTheme="majorHAnsi" w:cstheme="majorHAnsi"/>
          <w:color w:val="auto"/>
          <w:sz w:val="22"/>
          <w:szCs w:val="22"/>
        </w:rPr>
        <w:lastRenderedPageBreak/>
        <w:t xml:space="preserve">aiutare i docenti nella gestione di eventuali problematiche e criticità. L’attività verrà svolta durante le ore curriculari e di normale attività didattica (in alcune classi della Scuola Primaria e Secondaria di I grado). </w:t>
      </w:r>
    </w:p>
    <w:p w14:paraId="30084B90" w14:textId="77777777" w:rsidR="00D44B1C" w:rsidRPr="00FC5806" w:rsidRDefault="00D44B1C" w:rsidP="00D44B1C">
      <w:pPr>
        <w:pStyle w:val="Default"/>
        <w:spacing w:after="27"/>
        <w:jc w:val="both"/>
        <w:rPr>
          <w:rFonts w:asciiTheme="majorHAnsi" w:hAnsiTheme="majorHAnsi" w:cstheme="majorHAnsi"/>
          <w:color w:val="auto"/>
          <w:sz w:val="22"/>
          <w:szCs w:val="22"/>
        </w:rPr>
      </w:pPr>
      <w:r w:rsidRPr="00FC5806">
        <w:rPr>
          <w:rFonts w:asciiTheme="majorHAnsi" w:hAnsiTheme="majorHAnsi" w:cstheme="majorHAnsi"/>
          <w:color w:val="auto"/>
          <w:sz w:val="22"/>
          <w:szCs w:val="22"/>
        </w:rPr>
        <w:t>6. L’attività svolta all’interno della classe non è di natura medica o psicoterapeutica ma di ascolto, prevenzione e semplice indicazione, per cui il consenso allegato alla presente informativa è relativo alla partecipazione al progetto e al trattamento dei dati personali e non si configura come consenso informato per un trattamento medico.</w:t>
      </w:r>
    </w:p>
    <w:p w14:paraId="4947AAFA" w14:textId="77777777" w:rsidR="00D44B1C" w:rsidRPr="00FC5806" w:rsidRDefault="00D44B1C" w:rsidP="00D44B1C">
      <w:pPr>
        <w:pStyle w:val="Default"/>
        <w:jc w:val="both"/>
        <w:rPr>
          <w:rFonts w:asciiTheme="majorHAnsi" w:hAnsiTheme="majorHAnsi" w:cstheme="majorHAnsi"/>
          <w:color w:val="auto"/>
          <w:sz w:val="22"/>
          <w:szCs w:val="22"/>
        </w:rPr>
      </w:pPr>
      <w:r w:rsidRPr="00FC5806">
        <w:rPr>
          <w:rFonts w:asciiTheme="majorHAnsi" w:hAnsiTheme="majorHAnsi" w:cstheme="majorHAnsi"/>
          <w:color w:val="auto"/>
          <w:sz w:val="22"/>
          <w:szCs w:val="22"/>
        </w:rPr>
        <w:t xml:space="preserve">7. Con la nomina a responsabile del trattamento gli specialisti hanno ricevuto la disposizione di adempiere, per quanto di loro competenza, a tutto quanto necessario per il rispetto delle disposizioni vigenti in materia di privacy e di adottare misure tecniche ed organizzative atte a garantire la tutela e la riservatezza dei dati personali trattati nello svolgimento dell’incarico.  </w:t>
      </w:r>
    </w:p>
    <w:p w14:paraId="5D772697" w14:textId="4750D4E5" w:rsidR="00D44B1C" w:rsidRPr="00FC5806" w:rsidRDefault="00D44B1C" w:rsidP="00D44B1C">
      <w:pPr>
        <w:pStyle w:val="Default"/>
        <w:jc w:val="both"/>
        <w:rPr>
          <w:rFonts w:asciiTheme="majorHAnsi" w:hAnsiTheme="majorHAnsi" w:cstheme="majorHAnsi"/>
          <w:b/>
        </w:rPr>
      </w:pPr>
      <w:r w:rsidRPr="00FC5806">
        <w:rPr>
          <w:rFonts w:asciiTheme="majorHAnsi" w:hAnsiTheme="majorHAnsi" w:cstheme="majorHAnsi"/>
          <w:color w:val="auto"/>
          <w:sz w:val="22"/>
          <w:szCs w:val="22"/>
        </w:rPr>
        <w:t>Il titolare del trattamento è l’Istituto Comprensivo di nome scuola, rappresentato dal Dirigente Sco</w:t>
      </w:r>
      <w:r w:rsidRPr="00FC5806">
        <w:rPr>
          <w:rFonts w:asciiTheme="majorHAnsi" w:hAnsiTheme="majorHAnsi" w:cstheme="majorHAnsi"/>
          <w:sz w:val="22"/>
          <w:szCs w:val="22"/>
        </w:rPr>
        <w:t xml:space="preserve">lastico pro tempore Dott.ssa </w:t>
      </w:r>
      <w:r w:rsidR="00666C2E">
        <w:rPr>
          <w:rFonts w:asciiTheme="majorHAnsi" w:hAnsiTheme="majorHAnsi" w:cstheme="majorHAnsi"/>
          <w:color w:val="auto"/>
          <w:sz w:val="22"/>
          <w:szCs w:val="22"/>
        </w:rPr>
        <w:t xml:space="preserve">Anna </w:t>
      </w:r>
      <w:proofErr w:type="spellStart"/>
      <w:r w:rsidR="00666C2E">
        <w:rPr>
          <w:rFonts w:asciiTheme="majorHAnsi" w:hAnsiTheme="majorHAnsi" w:cstheme="majorHAnsi"/>
          <w:color w:val="auto"/>
          <w:sz w:val="22"/>
          <w:szCs w:val="22"/>
        </w:rPr>
        <w:t>Commone</w:t>
      </w:r>
      <w:proofErr w:type="spellEnd"/>
      <w:r w:rsidR="00666C2E">
        <w:rPr>
          <w:rFonts w:asciiTheme="majorHAnsi" w:hAnsiTheme="majorHAnsi" w:cstheme="majorHAnsi"/>
          <w:color w:val="auto"/>
          <w:sz w:val="22"/>
          <w:szCs w:val="22"/>
        </w:rPr>
        <w:t>.</w:t>
      </w:r>
    </w:p>
    <w:p w14:paraId="75F81642" w14:textId="77777777" w:rsidR="00BE164A" w:rsidRPr="00FC5806" w:rsidRDefault="00BE164A" w:rsidP="00BE164A">
      <w:pPr>
        <w:rPr>
          <w:rFonts w:asciiTheme="majorHAnsi" w:hAnsiTheme="majorHAnsi" w:cstheme="majorHAnsi"/>
          <w:sz w:val="16"/>
          <w:szCs w:val="16"/>
        </w:rPr>
      </w:pPr>
    </w:p>
    <w:p w14:paraId="07E82B9F" w14:textId="77777777" w:rsidR="00BE164A" w:rsidRPr="00FC5806" w:rsidRDefault="00BE164A" w:rsidP="00BE164A">
      <w:pPr>
        <w:rPr>
          <w:rFonts w:asciiTheme="majorHAnsi" w:hAnsiTheme="majorHAnsi" w:cstheme="majorHAnsi"/>
          <w:sz w:val="16"/>
          <w:szCs w:val="16"/>
        </w:rPr>
      </w:pPr>
    </w:p>
    <w:p w14:paraId="13DE35D0" w14:textId="77777777" w:rsidR="00BE164A" w:rsidRPr="00FC5806" w:rsidRDefault="00BE164A" w:rsidP="00BE164A">
      <w:pPr>
        <w:rPr>
          <w:rFonts w:asciiTheme="majorHAnsi" w:hAnsiTheme="majorHAnsi" w:cstheme="majorHAnsi"/>
          <w:sz w:val="16"/>
          <w:szCs w:val="16"/>
        </w:rPr>
      </w:pPr>
    </w:p>
    <w:p w14:paraId="2E3DF67B" w14:textId="77777777" w:rsidR="00BE164A" w:rsidRPr="00FC5806" w:rsidRDefault="00BE164A" w:rsidP="00BE164A">
      <w:pPr>
        <w:rPr>
          <w:rFonts w:asciiTheme="majorHAnsi" w:hAnsiTheme="majorHAnsi" w:cstheme="majorHAnsi"/>
          <w:sz w:val="16"/>
          <w:szCs w:val="16"/>
        </w:rPr>
      </w:pPr>
    </w:p>
    <w:p w14:paraId="2D5623B0" w14:textId="77777777" w:rsidR="00BE164A" w:rsidRPr="00FC5806" w:rsidRDefault="00BE164A" w:rsidP="00BE164A">
      <w:pPr>
        <w:rPr>
          <w:rFonts w:asciiTheme="majorHAnsi" w:hAnsiTheme="majorHAnsi" w:cstheme="majorHAnsi"/>
          <w:sz w:val="16"/>
          <w:szCs w:val="16"/>
        </w:rPr>
      </w:pPr>
    </w:p>
    <w:p w14:paraId="14598202" w14:textId="77777777" w:rsidR="00BE164A" w:rsidRPr="00FC5806" w:rsidRDefault="00BE164A" w:rsidP="00BE164A">
      <w:pPr>
        <w:rPr>
          <w:rFonts w:asciiTheme="majorHAnsi" w:hAnsiTheme="majorHAnsi" w:cstheme="majorHAnsi"/>
          <w:sz w:val="16"/>
          <w:szCs w:val="16"/>
        </w:rPr>
      </w:pPr>
    </w:p>
    <w:p w14:paraId="6B61DF4D" w14:textId="77777777" w:rsidR="00BE164A" w:rsidRPr="00FC5806" w:rsidRDefault="00BE164A" w:rsidP="00BE164A">
      <w:pPr>
        <w:rPr>
          <w:rFonts w:asciiTheme="majorHAnsi" w:hAnsiTheme="majorHAnsi" w:cstheme="majorHAnsi"/>
          <w:sz w:val="16"/>
          <w:szCs w:val="16"/>
        </w:rPr>
      </w:pPr>
    </w:p>
    <w:p w14:paraId="0600F69F" w14:textId="77777777" w:rsidR="00BE164A" w:rsidRPr="00FC5806" w:rsidRDefault="00BE164A" w:rsidP="00BE164A">
      <w:pPr>
        <w:rPr>
          <w:rFonts w:asciiTheme="majorHAnsi" w:hAnsiTheme="majorHAnsi" w:cstheme="majorHAnsi"/>
          <w:sz w:val="16"/>
          <w:szCs w:val="16"/>
        </w:rPr>
      </w:pPr>
    </w:p>
    <w:p w14:paraId="59AA47FF" w14:textId="77777777" w:rsidR="00BE164A" w:rsidRPr="00FC5806" w:rsidRDefault="00BE164A" w:rsidP="00BE164A">
      <w:pPr>
        <w:rPr>
          <w:rFonts w:asciiTheme="majorHAnsi" w:hAnsiTheme="majorHAnsi" w:cstheme="majorHAnsi"/>
          <w:sz w:val="16"/>
          <w:szCs w:val="16"/>
        </w:rPr>
      </w:pPr>
    </w:p>
    <w:p w14:paraId="26E96BD7" w14:textId="77777777" w:rsidR="00BE164A" w:rsidRPr="00FC5806" w:rsidRDefault="00BE164A" w:rsidP="00BE164A">
      <w:pPr>
        <w:rPr>
          <w:rFonts w:asciiTheme="majorHAnsi" w:hAnsiTheme="majorHAnsi" w:cstheme="majorHAnsi"/>
          <w:sz w:val="16"/>
          <w:szCs w:val="16"/>
        </w:rPr>
      </w:pPr>
    </w:p>
    <w:p w14:paraId="5D9FF085" w14:textId="77777777" w:rsidR="00BE164A" w:rsidRPr="00FC5806" w:rsidRDefault="00BE164A" w:rsidP="00BE164A">
      <w:pPr>
        <w:rPr>
          <w:rFonts w:asciiTheme="majorHAnsi" w:hAnsiTheme="majorHAnsi" w:cstheme="majorHAnsi"/>
          <w:sz w:val="16"/>
          <w:szCs w:val="16"/>
        </w:rPr>
      </w:pPr>
    </w:p>
    <w:p w14:paraId="7E2EFD01" w14:textId="77777777" w:rsidR="00BE164A" w:rsidRPr="00FC5806" w:rsidRDefault="00BE164A" w:rsidP="00BE164A">
      <w:pPr>
        <w:rPr>
          <w:rFonts w:asciiTheme="majorHAnsi" w:hAnsiTheme="majorHAnsi" w:cstheme="majorHAnsi"/>
          <w:sz w:val="16"/>
          <w:szCs w:val="16"/>
        </w:rPr>
      </w:pPr>
    </w:p>
    <w:p w14:paraId="69DBF82E" w14:textId="77777777" w:rsidR="00BE164A" w:rsidRPr="00FC5806" w:rsidRDefault="00BE164A" w:rsidP="00BE164A">
      <w:pPr>
        <w:rPr>
          <w:rFonts w:asciiTheme="majorHAnsi" w:hAnsiTheme="majorHAnsi" w:cstheme="majorHAnsi"/>
          <w:sz w:val="16"/>
          <w:szCs w:val="16"/>
        </w:rPr>
      </w:pPr>
    </w:p>
    <w:p w14:paraId="6C35A68C" w14:textId="77777777" w:rsidR="00BE164A" w:rsidRPr="00FC5806" w:rsidRDefault="00BE164A" w:rsidP="00BE164A">
      <w:pPr>
        <w:rPr>
          <w:rFonts w:asciiTheme="majorHAnsi" w:hAnsiTheme="majorHAnsi" w:cstheme="majorHAnsi"/>
          <w:sz w:val="16"/>
          <w:szCs w:val="16"/>
        </w:rPr>
      </w:pPr>
    </w:p>
    <w:p w14:paraId="69DBA4A6" w14:textId="77777777" w:rsidR="00BE164A" w:rsidRPr="00FC5806" w:rsidRDefault="00BE164A" w:rsidP="00BE164A">
      <w:pPr>
        <w:rPr>
          <w:rFonts w:asciiTheme="majorHAnsi" w:hAnsiTheme="majorHAnsi" w:cstheme="majorHAnsi"/>
          <w:sz w:val="16"/>
          <w:szCs w:val="16"/>
        </w:rPr>
      </w:pPr>
    </w:p>
    <w:p w14:paraId="359F73F2" w14:textId="77777777" w:rsidR="00BE164A" w:rsidRPr="00FC5806" w:rsidRDefault="00BE164A" w:rsidP="00BE164A">
      <w:pPr>
        <w:rPr>
          <w:rFonts w:asciiTheme="majorHAnsi" w:hAnsiTheme="majorHAnsi" w:cstheme="majorHAnsi"/>
          <w:sz w:val="16"/>
          <w:szCs w:val="16"/>
        </w:rPr>
      </w:pPr>
    </w:p>
    <w:p w14:paraId="65FA2B30" w14:textId="77777777" w:rsidR="00BE164A" w:rsidRPr="00FC5806" w:rsidRDefault="00BE164A" w:rsidP="00BE164A">
      <w:pPr>
        <w:rPr>
          <w:rFonts w:asciiTheme="majorHAnsi" w:hAnsiTheme="majorHAnsi" w:cstheme="majorHAnsi"/>
          <w:sz w:val="16"/>
          <w:szCs w:val="16"/>
        </w:rPr>
      </w:pPr>
    </w:p>
    <w:p w14:paraId="461A75B6" w14:textId="77777777" w:rsidR="00BE164A" w:rsidRPr="00FC5806" w:rsidRDefault="00BE164A" w:rsidP="00BE164A">
      <w:pPr>
        <w:rPr>
          <w:rFonts w:asciiTheme="majorHAnsi" w:hAnsiTheme="majorHAnsi" w:cstheme="majorHAnsi"/>
          <w:sz w:val="16"/>
          <w:szCs w:val="16"/>
        </w:rPr>
      </w:pPr>
    </w:p>
    <w:p w14:paraId="4B3DCBE9" w14:textId="77777777" w:rsidR="00BE164A" w:rsidRPr="00FC5806" w:rsidRDefault="00BE164A" w:rsidP="00BE164A">
      <w:pPr>
        <w:rPr>
          <w:rFonts w:asciiTheme="majorHAnsi" w:hAnsiTheme="majorHAnsi" w:cstheme="majorHAnsi"/>
          <w:sz w:val="16"/>
          <w:szCs w:val="16"/>
        </w:rPr>
      </w:pPr>
    </w:p>
    <w:p w14:paraId="381501B4" w14:textId="77777777" w:rsidR="00BE164A" w:rsidRPr="00FC5806" w:rsidRDefault="00BE164A" w:rsidP="00BE164A">
      <w:pPr>
        <w:rPr>
          <w:rFonts w:asciiTheme="majorHAnsi" w:hAnsiTheme="majorHAnsi" w:cstheme="majorHAnsi"/>
          <w:sz w:val="16"/>
          <w:szCs w:val="16"/>
        </w:rPr>
      </w:pPr>
    </w:p>
    <w:p w14:paraId="29F7C62B" w14:textId="77777777" w:rsidR="00BE164A" w:rsidRPr="00FC5806" w:rsidRDefault="00BE164A" w:rsidP="00BE164A">
      <w:pPr>
        <w:rPr>
          <w:rFonts w:asciiTheme="majorHAnsi" w:hAnsiTheme="majorHAnsi" w:cstheme="majorHAnsi"/>
          <w:sz w:val="16"/>
          <w:szCs w:val="16"/>
        </w:rPr>
      </w:pPr>
    </w:p>
    <w:p w14:paraId="680CA045" w14:textId="77777777" w:rsidR="00BE164A" w:rsidRPr="00FC5806" w:rsidRDefault="00BE164A" w:rsidP="00BE164A">
      <w:pPr>
        <w:rPr>
          <w:rFonts w:asciiTheme="majorHAnsi" w:hAnsiTheme="majorHAnsi" w:cstheme="majorHAnsi"/>
          <w:sz w:val="16"/>
          <w:szCs w:val="16"/>
        </w:rPr>
      </w:pPr>
    </w:p>
    <w:p w14:paraId="4CF88A13" w14:textId="77777777" w:rsidR="00BE164A" w:rsidRPr="00FC5806" w:rsidRDefault="00BE164A" w:rsidP="00BE164A">
      <w:pPr>
        <w:rPr>
          <w:rFonts w:asciiTheme="majorHAnsi" w:hAnsiTheme="majorHAnsi" w:cstheme="majorHAnsi"/>
          <w:sz w:val="16"/>
          <w:szCs w:val="16"/>
        </w:rPr>
      </w:pPr>
    </w:p>
    <w:p w14:paraId="28C21E04" w14:textId="77777777" w:rsidR="00BE164A" w:rsidRPr="00FC5806" w:rsidRDefault="00BE164A" w:rsidP="00BE164A">
      <w:pPr>
        <w:rPr>
          <w:rFonts w:asciiTheme="majorHAnsi" w:hAnsiTheme="majorHAnsi" w:cstheme="majorHAnsi"/>
          <w:sz w:val="16"/>
          <w:szCs w:val="16"/>
        </w:rPr>
      </w:pPr>
    </w:p>
    <w:p w14:paraId="1BA01D57" w14:textId="77777777" w:rsidR="00BE164A" w:rsidRPr="00FC5806" w:rsidRDefault="00BE164A" w:rsidP="00BE164A">
      <w:pPr>
        <w:rPr>
          <w:rFonts w:asciiTheme="majorHAnsi" w:hAnsiTheme="majorHAnsi" w:cstheme="majorHAnsi"/>
          <w:sz w:val="16"/>
          <w:szCs w:val="16"/>
        </w:rPr>
      </w:pPr>
    </w:p>
    <w:p w14:paraId="52857809" w14:textId="77777777" w:rsidR="00BE164A" w:rsidRPr="00FC5806" w:rsidRDefault="00BE164A" w:rsidP="00BE164A">
      <w:pPr>
        <w:rPr>
          <w:rFonts w:asciiTheme="majorHAnsi" w:hAnsiTheme="majorHAnsi" w:cstheme="majorHAnsi"/>
          <w:sz w:val="16"/>
          <w:szCs w:val="16"/>
        </w:rPr>
      </w:pPr>
    </w:p>
    <w:p w14:paraId="696DA8FA" w14:textId="77777777" w:rsidR="00BE164A" w:rsidRPr="00FC5806" w:rsidRDefault="00BE164A" w:rsidP="00BE164A">
      <w:pPr>
        <w:rPr>
          <w:rFonts w:asciiTheme="majorHAnsi" w:hAnsiTheme="majorHAnsi" w:cstheme="majorHAnsi"/>
          <w:sz w:val="16"/>
          <w:szCs w:val="16"/>
        </w:rPr>
      </w:pPr>
    </w:p>
    <w:p w14:paraId="0B53BBB4" w14:textId="77777777" w:rsidR="00BE164A" w:rsidRPr="00FC5806" w:rsidRDefault="00BE164A" w:rsidP="00BE164A">
      <w:pPr>
        <w:rPr>
          <w:rFonts w:asciiTheme="majorHAnsi" w:hAnsiTheme="majorHAnsi" w:cstheme="majorHAnsi"/>
          <w:sz w:val="16"/>
          <w:szCs w:val="16"/>
        </w:rPr>
      </w:pPr>
    </w:p>
    <w:p w14:paraId="187ED338" w14:textId="77777777" w:rsidR="00BE164A" w:rsidRPr="00FC5806" w:rsidRDefault="00BE164A" w:rsidP="00BE164A">
      <w:pPr>
        <w:rPr>
          <w:rFonts w:asciiTheme="majorHAnsi" w:hAnsiTheme="majorHAnsi" w:cstheme="majorHAnsi"/>
          <w:sz w:val="16"/>
          <w:szCs w:val="16"/>
        </w:rPr>
      </w:pPr>
    </w:p>
    <w:p w14:paraId="5D4F9352" w14:textId="77777777" w:rsidR="00BE164A" w:rsidRPr="00FC5806" w:rsidRDefault="00BE164A" w:rsidP="00BE164A">
      <w:pPr>
        <w:rPr>
          <w:rFonts w:asciiTheme="majorHAnsi" w:hAnsiTheme="majorHAnsi" w:cstheme="majorHAnsi"/>
          <w:sz w:val="16"/>
          <w:szCs w:val="16"/>
        </w:rPr>
      </w:pPr>
    </w:p>
    <w:p w14:paraId="62F7E06E" w14:textId="77777777" w:rsidR="00BE164A" w:rsidRPr="00FC5806" w:rsidRDefault="00BE164A" w:rsidP="00BE164A">
      <w:pPr>
        <w:rPr>
          <w:rFonts w:asciiTheme="majorHAnsi" w:hAnsiTheme="majorHAnsi" w:cstheme="majorHAnsi"/>
          <w:sz w:val="16"/>
          <w:szCs w:val="16"/>
        </w:rPr>
      </w:pPr>
    </w:p>
    <w:p w14:paraId="248D09DA" w14:textId="77777777" w:rsidR="00BE164A" w:rsidRPr="00FC5806" w:rsidRDefault="00BE164A" w:rsidP="00BE164A">
      <w:pPr>
        <w:rPr>
          <w:rFonts w:asciiTheme="majorHAnsi" w:hAnsiTheme="majorHAnsi" w:cstheme="majorHAnsi"/>
          <w:sz w:val="16"/>
          <w:szCs w:val="16"/>
        </w:rPr>
      </w:pPr>
    </w:p>
    <w:p w14:paraId="453812A2" w14:textId="77777777" w:rsidR="00BE164A" w:rsidRPr="00FC5806" w:rsidRDefault="00BE164A" w:rsidP="00BE164A">
      <w:pPr>
        <w:rPr>
          <w:rFonts w:asciiTheme="majorHAnsi" w:hAnsiTheme="majorHAnsi" w:cstheme="majorHAnsi"/>
          <w:sz w:val="16"/>
          <w:szCs w:val="16"/>
        </w:rPr>
      </w:pPr>
    </w:p>
    <w:p w14:paraId="70AA5AB8" w14:textId="62C1D6AF" w:rsidR="00BE164A" w:rsidRPr="00FC5806" w:rsidRDefault="00BE164A" w:rsidP="00BE164A">
      <w:pPr>
        <w:rPr>
          <w:rFonts w:asciiTheme="majorHAnsi" w:hAnsiTheme="majorHAnsi" w:cstheme="majorHAnsi"/>
          <w:sz w:val="16"/>
          <w:szCs w:val="16"/>
        </w:rPr>
      </w:pPr>
    </w:p>
    <w:p w14:paraId="5FA56589" w14:textId="77777777" w:rsidR="00BE164A" w:rsidRPr="00FC5806" w:rsidRDefault="00BE164A" w:rsidP="00BE164A">
      <w:pPr>
        <w:rPr>
          <w:rFonts w:asciiTheme="majorHAnsi" w:hAnsiTheme="majorHAnsi" w:cstheme="majorHAnsi"/>
          <w:sz w:val="16"/>
          <w:szCs w:val="16"/>
        </w:rPr>
      </w:pPr>
    </w:p>
    <w:p w14:paraId="7B5C8DBA" w14:textId="77777777" w:rsidR="00BE164A" w:rsidRPr="00FC5806" w:rsidRDefault="00BE164A" w:rsidP="00BE164A">
      <w:pPr>
        <w:rPr>
          <w:rFonts w:asciiTheme="majorHAnsi" w:hAnsiTheme="majorHAnsi" w:cstheme="majorHAnsi"/>
          <w:sz w:val="16"/>
          <w:szCs w:val="16"/>
        </w:rPr>
      </w:pPr>
    </w:p>
    <w:p w14:paraId="6C03DFB5" w14:textId="77777777" w:rsidR="00BE164A" w:rsidRPr="00FC5806" w:rsidRDefault="00BE164A" w:rsidP="00BE164A">
      <w:pPr>
        <w:rPr>
          <w:rFonts w:asciiTheme="majorHAnsi" w:hAnsiTheme="majorHAnsi" w:cstheme="majorHAnsi"/>
          <w:sz w:val="16"/>
          <w:szCs w:val="16"/>
        </w:rPr>
      </w:pPr>
    </w:p>
    <w:p w14:paraId="2FE15736" w14:textId="70F857CB" w:rsidR="00FB4126" w:rsidRPr="00FC5806" w:rsidRDefault="00FB4126" w:rsidP="00BE164A">
      <w:pPr>
        <w:rPr>
          <w:rFonts w:asciiTheme="majorHAnsi" w:hAnsiTheme="majorHAnsi" w:cstheme="majorHAnsi"/>
          <w:sz w:val="16"/>
          <w:szCs w:val="16"/>
        </w:rPr>
      </w:pPr>
    </w:p>
    <w:sectPr w:rsidR="00FB4126" w:rsidRPr="00FC5806">
      <w:headerReference w:type="default" r:id="rId8"/>
      <w:footerReference w:type="default" r:id="rId9"/>
      <w:footerReference w:type="firs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9E959" w14:textId="77777777" w:rsidR="006E4EE3" w:rsidRDefault="006E4EE3">
      <w:r>
        <w:separator/>
      </w:r>
    </w:p>
  </w:endnote>
  <w:endnote w:type="continuationSeparator" w:id="0">
    <w:p w14:paraId="04D6B6D5" w14:textId="77777777" w:rsidR="006E4EE3" w:rsidRDefault="006E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19A3" w14:textId="26D77B6C" w:rsidR="00773E57" w:rsidRDefault="00773E57">
    <w:pPr>
      <w:pStyle w:val="Pidipagina"/>
      <w:jc w:val="center"/>
    </w:pPr>
  </w:p>
  <w:p w14:paraId="01E5C03D" w14:textId="2DDCB7AB" w:rsidR="001B314F" w:rsidRPr="002B3D82" w:rsidRDefault="001B314F" w:rsidP="001B314F">
    <w:pPr>
      <w:tabs>
        <w:tab w:val="center" w:pos="4819"/>
        <w:tab w:val="right" w:pos="9638"/>
      </w:tabs>
      <w:jc w:val="center"/>
      <w:rPr>
        <w:rFonts w:ascii="Bodoni MT" w:eastAsia="Calibri" w:hAnsi="Bodoni MT"/>
        <w:sz w:val="18"/>
        <w:szCs w:val="18"/>
      </w:rPr>
    </w:pPr>
    <w:r w:rsidRPr="002B3D82">
      <w:rPr>
        <w:rFonts w:ascii="Bodoni MT" w:eastAsia="Calibri" w:hAnsi="Bodoni MT"/>
        <w:sz w:val="18"/>
        <w:szCs w:val="18"/>
      </w:rPr>
      <w:t>Via Nazionale delle Puglie, 105 – Casalnuovo di Napoli Tel. 081/5224760 - Fax 081/5226896  naee32300a@istruzione.it                                                             P.E.C. naee32300a@pec.istruzione.it www.terzocircolocasalnuovo.edu.it</w:t>
    </w:r>
  </w:p>
  <w:p w14:paraId="7B69DDC5" w14:textId="77777777" w:rsidR="00773E57" w:rsidRDefault="00773E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CA11" w14:textId="77777777" w:rsidR="00D83405" w:rsidRDefault="00D83405" w:rsidP="0088023D">
    <w:pPr>
      <w:pStyle w:val="Pidipagina"/>
      <w:jc w:val="right"/>
    </w:pPr>
    <w: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860D4" w14:textId="77777777" w:rsidR="006E4EE3" w:rsidRDefault="006E4EE3">
      <w:r>
        <w:separator/>
      </w:r>
    </w:p>
  </w:footnote>
  <w:footnote w:type="continuationSeparator" w:id="0">
    <w:p w14:paraId="7DC27DCE" w14:textId="77777777" w:rsidR="006E4EE3" w:rsidRDefault="006E4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6960" w14:textId="11C1E249" w:rsidR="001B314F" w:rsidRPr="00B30C34" w:rsidRDefault="00E574E6" w:rsidP="001B314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760"/>
      </w:tabs>
      <w:jc w:val="center"/>
      <w:outlineLvl w:val="0"/>
      <w:rPr>
        <w:rFonts w:ascii="Book Antiqua" w:hAnsi="Book Antiqua"/>
        <w:b/>
        <w:bCs/>
      </w:rPr>
    </w:pPr>
    <w:r>
      <w:rPr>
        <w:rFonts w:ascii="Book Antiqua" w:hAnsi="Book Antiqua"/>
        <w:b/>
        <w:bCs/>
        <w:noProof/>
        <w:lang w:eastAsia="it-IT"/>
      </w:rPr>
      <w:drawing>
        <wp:inline distT="0" distB="0" distL="0" distR="0" wp14:anchorId="1A297D23" wp14:editId="1BE3EB2D">
          <wp:extent cx="1028700" cy="8763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76300"/>
                  </a:xfrm>
                  <a:prstGeom prst="rect">
                    <a:avLst/>
                  </a:prstGeom>
                  <a:noFill/>
                  <a:ln>
                    <a:noFill/>
                  </a:ln>
                </pic:spPr>
              </pic:pic>
            </a:graphicData>
          </a:graphic>
        </wp:inline>
      </w:drawing>
    </w:r>
    <w:r w:rsidR="001B314F" w:rsidRPr="00B30C34">
      <w:rPr>
        <w:rFonts w:ascii="Book Antiqua" w:hAnsi="Book Antiqua"/>
        <w:b/>
        <w:bCs/>
      </w:rPr>
      <w:t xml:space="preserve">                                             </w:t>
    </w:r>
    <w:r w:rsidR="001B314F" w:rsidRPr="0069175B">
      <w:rPr>
        <w:noProof/>
        <w:lang w:eastAsia="it-IT"/>
      </w:rPr>
      <w:drawing>
        <wp:inline distT="0" distB="0" distL="0" distR="0" wp14:anchorId="44B273D8" wp14:editId="636F97F4">
          <wp:extent cx="723900" cy="8191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r w:rsidR="001B314F" w:rsidRPr="00B30C34">
      <w:rPr>
        <w:rFonts w:ascii="Book Antiqua" w:hAnsi="Book Antiqua"/>
        <w:b/>
        <w:bCs/>
      </w:rPr>
      <w:t xml:space="preserve">                   </w:t>
    </w:r>
    <w:r w:rsidR="001B314F">
      <w:rPr>
        <w:rFonts w:ascii="Book Antiqua" w:hAnsi="Book Antiqua"/>
        <w:b/>
        <w:bCs/>
      </w:rPr>
      <w:tab/>
    </w:r>
    <w:r w:rsidR="001B314F" w:rsidRPr="00B30C34">
      <w:rPr>
        <w:rFonts w:ascii="Book Antiqua" w:hAnsi="Book Antiqua"/>
        <w:b/>
        <w:bCs/>
      </w:rPr>
      <w:t xml:space="preserve">  </w:t>
    </w:r>
    <w:r w:rsidR="001B314F">
      <w:rPr>
        <w:rFonts w:ascii="Book Antiqua" w:hAnsi="Book Antiqua"/>
        <w:b/>
        <w:bCs/>
        <w:noProof/>
        <w:lang w:eastAsia="it-IT"/>
      </w:rPr>
      <w:drawing>
        <wp:inline distT="0" distB="0" distL="0" distR="0" wp14:anchorId="5F0D3EA7" wp14:editId="1FD27A2B">
          <wp:extent cx="1453515" cy="101473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3515" cy="1014730"/>
                  </a:xfrm>
                  <a:prstGeom prst="rect">
                    <a:avLst/>
                  </a:prstGeom>
                  <a:noFill/>
                </pic:spPr>
              </pic:pic>
            </a:graphicData>
          </a:graphic>
        </wp:inline>
      </w:drawing>
    </w:r>
  </w:p>
  <w:p w14:paraId="375D5E45" w14:textId="77777777" w:rsidR="001B314F" w:rsidRPr="00B30C34" w:rsidRDefault="001B314F" w:rsidP="001B314F">
    <w:pPr>
      <w:keepNext/>
      <w:jc w:val="center"/>
      <w:outlineLvl w:val="0"/>
      <w:rPr>
        <w:rFonts w:ascii="Book Antiqua" w:hAnsi="Book Antiqua"/>
        <w:b/>
        <w:bCs/>
        <w:sz w:val="18"/>
        <w:szCs w:val="18"/>
      </w:rPr>
    </w:pPr>
  </w:p>
  <w:p w14:paraId="13F6411B" w14:textId="77777777" w:rsidR="001B314F" w:rsidRPr="002B3D82" w:rsidRDefault="001B314F" w:rsidP="001B314F">
    <w:pPr>
      <w:keepNext/>
      <w:spacing w:line="276" w:lineRule="auto"/>
      <w:jc w:val="center"/>
      <w:outlineLvl w:val="0"/>
      <w:rPr>
        <w:rFonts w:ascii="Bodoni MT" w:hAnsi="Bodoni MT" w:cs="Tahoma"/>
        <w:bCs/>
        <w:sz w:val="30"/>
        <w:szCs w:val="30"/>
      </w:rPr>
    </w:pPr>
    <w:r w:rsidRPr="002B3D82">
      <w:rPr>
        <w:rFonts w:ascii="Bodoni MT" w:hAnsi="Bodoni MT" w:cs="Tahoma"/>
        <w:bCs/>
        <w:sz w:val="30"/>
        <w:szCs w:val="30"/>
      </w:rPr>
      <w:t>DIREZIONE DIDATTICA  STATALE  3° CIRCOLO</w:t>
    </w:r>
  </w:p>
  <w:p w14:paraId="692C5996" w14:textId="77777777" w:rsidR="001B314F" w:rsidRPr="002B3D82" w:rsidRDefault="001B314F" w:rsidP="001B314F">
    <w:pPr>
      <w:keepNext/>
      <w:spacing w:line="276" w:lineRule="auto"/>
      <w:jc w:val="center"/>
      <w:outlineLvl w:val="0"/>
      <w:rPr>
        <w:rFonts w:ascii="Bodoni MT" w:hAnsi="Bodoni MT" w:cs="Tahoma"/>
        <w:bCs/>
        <w:sz w:val="28"/>
        <w:szCs w:val="28"/>
      </w:rPr>
    </w:pPr>
    <w:r w:rsidRPr="002B3D82">
      <w:rPr>
        <w:rFonts w:ascii="Bodoni MT" w:hAnsi="Bodoni MT" w:cs="Tahoma"/>
        <w:bCs/>
        <w:sz w:val="28"/>
        <w:szCs w:val="28"/>
      </w:rPr>
      <w:t>“</w:t>
    </w:r>
    <w:r w:rsidRPr="002B3D82">
      <w:rPr>
        <w:rFonts w:ascii="Bodoni MT" w:hAnsi="Bodoni MT" w:cs="Tahoma"/>
        <w:b/>
        <w:bCs/>
        <w:i/>
        <w:sz w:val="28"/>
        <w:szCs w:val="28"/>
      </w:rPr>
      <w:t>Madre Teresa di Calcutta</w:t>
    </w:r>
    <w:r w:rsidRPr="002B3D82">
      <w:rPr>
        <w:rFonts w:ascii="Bodoni MT" w:hAnsi="Bodoni MT" w:cs="Tahoma"/>
        <w:bCs/>
        <w:sz w:val="28"/>
        <w:szCs w:val="28"/>
      </w:rPr>
      <w:t>”</w:t>
    </w:r>
  </w:p>
  <w:p w14:paraId="6575B2D8" w14:textId="77777777" w:rsidR="001B314F" w:rsidRPr="002B3D82" w:rsidRDefault="001B314F" w:rsidP="001B314F">
    <w:pPr>
      <w:tabs>
        <w:tab w:val="center" w:pos="4819"/>
        <w:tab w:val="right" w:pos="9638"/>
      </w:tabs>
      <w:jc w:val="center"/>
      <w:rPr>
        <w:rFonts w:ascii="Bodoni MT" w:hAnsi="Bodoni MT" w:cs="Tahoma"/>
        <w:b/>
      </w:rPr>
    </w:pPr>
    <w:r w:rsidRPr="002B3D82">
      <w:rPr>
        <w:rFonts w:ascii="Bodoni MT" w:hAnsi="Bodoni MT" w:cs="Tahoma"/>
        <w:lang w:val="fr-FR"/>
      </w:rPr>
      <w:t xml:space="preserve">Cod. Fisc. 93007720639 – Cod. </w:t>
    </w:r>
    <w:r w:rsidRPr="002B3D82">
      <w:rPr>
        <w:rFonts w:ascii="Bodoni MT" w:hAnsi="Bodoni MT" w:cs="Tahoma"/>
      </w:rPr>
      <w:t xml:space="preserve">Scuola NAEE32300A – Codice Univoco Uff. </w:t>
    </w:r>
    <w:r w:rsidRPr="002B3D82">
      <w:rPr>
        <w:rFonts w:ascii="Bodoni MT" w:hAnsi="Bodoni MT" w:cs="Tahoma"/>
        <w:b/>
      </w:rPr>
      <w:t>UFDMFG</w:t>
    </w:r>
  </w:p>
  <w:p w14:paraId="313A9A49" w14:textId="6A8DDABC" w:rsidR="00D83405" w:rsidRPr="001B314F" w:rsidRDefault="00D83405" w:rsidP="001B31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0F9"/>
    <w:multiLevelType w:val="singleLevel"/>
    <w:tmpl w:val="04100005"/>
    <w:lvl w:ilvl="0">
      <w:start w:val="1"/>
      <w:numFmt w:val="bullet"/>
      <w:lvlText w:val=""/>
      <w:lvlJc w:val="left"/>
      <w:pPr>
        <w:ind w:left="360" w:hanging="360"/>
      </w:pPr>
      <w:rPr>
        <w:rFonts w:ascii="Wingdings" w:hAnsi="Wingdings" w:hint="default"/>
        <w:b/>
        <w:bCs/>
        <w:color w:val="auto"/>
        <w:sz w:val="24"/>
        <w:szCs w:val="24"/>
      </w:rPr>
    </w:lvl>
  </w:abstractNum>
  <w:abstractNum w:abstractNumId="1"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B74B51"/>
    <w:multiLevelType w:val="hybridMultilevel"/>
    <w:tmpl w:val="5FD880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652084"/>
    <w:multiLevelType w:val="hybridMultilevel"/>
    <w:tmpl w:val="2B443B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E21C90"/>
    <w:multiLevelType w:val="multilevel"/>
    <w:tmpl w:val="096A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60ABD"/>
    <w:multiLevelType w:val="hybridMultilevel"/>
    <w:tmpl w:val="F6D86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A4E0304"/>
    <w:multiLevelType w:val="hybridMultilevel"/>
    <w:tmpl w:val="6194FB0A"/>
    <w:lvl w:ilvl="0" w:tplc="38BE19A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02"/>
    <w:rsid w:val="000001DB"/>
    <w:rsid w:val="00060BC6"/>
    <w:rsid w:val="00061E54"/>
    <w:rsid w:val="000928DE"/>
    <w:rsid w:val="000C64E1"/>
    <w:rsid w:val="000D3138"/>
    <w:rsid w:val="000D5CCC"/>
    <w:rsid w:val="00106817"/>
    <w:rsid w:val="00115F26"/>
    <w:rsid w:val="001238FA"/>
    <w:rsid w:val="00132732"/>
    <w:rsid w:val="00133D6A"/>
    <w:rsid w:val="00166E1F"/>
    <w:rsid w:val="0019610A"/>
    <w:rsid w:val="001969AC"/>
    <w:rsid w:val="001A4725"/>
    <w:rsid w:val="001B314F"/>
    <w:rsid w:val="001E273A"/>
    <w:rsid w:val="0020265A"/>
    <w:rsid w:val="00204280"/>
    <w:rsid w:val="00207FA9"/>
    <w:rsid w:val="00216200"/>
    <w:rsid w:val="002353E6"/>
    <w:rsid w:val="00241298"/>
    <w:rsid w:val="00242DE4"/>
    <w:rsid w:val="0028640B"/>
    <w:rsid w:val="002A17DE"/>
    <w:rsid w:val="002B6BAB"/>
    <w:rsid w:val="002C33BA"/>
    <w:rsid w:val="002E2C65"/>
    <w:rsid w:val="002E6BFC"/>
    <w:rsid w:val="002F2281"/>
    <w:rsid w:val="002F4F86"/>
    <w:rsid w:val="0031402B"/>
    <w:rsid w:val="0032530B"/>
    <w:rsid w:val="00334C59"/>
    <w:rsid w:val="00352808"/>
    <w:rsid w:val="003574ED"/>
    <w:rsid w:val="003719F2"/>
    <w:rsid w:val="00372F06"/>
    <w:rsid w:val="00383D4A"/>
    <w:rsid w:val="003922C9"/>
    <w:rsid w:val="003B7F28"/>
    <w:rsid w:val="003C151D"/>
    <w:rsid w:val="003E3881"/>
    <w:rsid w:val="003F6F7E"/>
    <w:rsid w:val="00401E1A"/>
    <w:rsid w:val="0041720A"/>
    <w:rsid w:val="004A7CED"/>
    <w:rsid w:val="004B2A78"/>
    <w:rsid w:val="004B360C"/>
    <w:rsid w:val="004B3F7C"/>
    <w:rsid w:val="004B65EF"/>
    <w:rsid w:val="004C19CA"/>
    <w:rsid w:val="004F0A0A"/>
    <w:rsid w:val="004F700D"/>
    <w:rsid w:val="005166E8"/>
    <w:rsid w:val="00557A87"/>
    <w:rsid w:val="005A3A57"/>
    <w:rsid w:val="005B2490"/>
    <w:rsid w:val="005C4106"/>
    <w:rsid w:val="005C74F0"/>
    <w:rsid w:val="005D5F42"/>
    <w:rsid w:val="005D7B68"/>
    <w:rsid w:val="006017EA"/>
    <w:rsid w:val="00641522"/>
    <w:rsid w:val="00666C2E"/>
    <w:rsid w:val="00676548"/>
    <w:rsid w:val="00686CA9"/>
    <w:rsid w:val="006E36E5"/>
    <w:rsid w:val="006E4EE3"/>
    <w:rsid w:val="006F0D4F"/>
    <w:rsid w:val="00710D82"/>
    <w:rsid w:val="0071396E"/>
    <w:rsid w:val="0075190C"/>
    <w:rsid w:val="00762A53"/>
    <w:rsid w:val="007739B9"/>
    <w:rsid w:val="00773E57"/>
    <w:rsid w:val="00777016"/>
    <w:rsid w:val="00791ADB"/>
    <w:rsid w:val="0079242B"/>
    <w:rsid w:val="00797163"/>
    <w:rsid w:val="007B48E7"/>
    <w:rsid w:val="007C2FBE"/>
    <w:rsid w:val="0081794B"/>
    <w:rsid w:val="00826C62"/>
    <w:rsid w:val="00851085"/>
    <w:rsid w:val="00865637"/>
    <w:rsid w:val="00874310"/>
    <w:rsid w:val="008A698A"/>
    <w:rsid w:val="008E4BDF"/>
    <w:rsid w:val="008F36E9"/>
    <w:rsid w:val="008F3DFC"/>
    <w:rsid w:val="009122BB"/>
    <w:rsid w:val="00924771"/>
    <w:rsid w:val="00957A45"/>
    <w:rsid w:val="0098201C"/>
    <w:rsid w:val="0099256A"/>
    <w:rsid w:val="009B59DC"/>
    <w:rsid w:val="009F0EE8"/>
    <w:rsid w:val="00A01AC1"/>
    <w:rsid w:val="00A02D3F"/>
    <w:rsid w:val="00A33FCF"/>
    <w:rsid w:val="00A372B1"/>
    <w:rsid w:val="00A43584"/>
    <w:rsid w:val="00A5440F"/>
    <w:rsid w:val="00A54DB1"/>
    <w:rsid w:val="00A57675"/>
    <w:rsid w:val="00A64530"/>
    <w:rsid w:val="00A663E0"/>
    <w:rsid w:val="00A714A0"/>
    <w:rsid w:val="00A75267"/>
    <w:rsid w:val="00AA0ED7"/>
    <w:rsid w:val="00AA4842"/>
    <w:rsid w:val="00AB1434"/>
    <w:rsid w:val="00AB2EF4"/>
    <w:rsid w:val="00AD2157"/>
    <w:rsid w:val="00B0234C"/>
    <w:rsid w:val="00B340FD"/>
    <w:rsid w:val="00B46289"/>
    <w:rsid w:val="00B46E60"/>
    <w:rsid w:val="00B74E01"/>
    <w:rsid w:val="00B800E2"/>
    <w:rsid w:val="00B8503C"/>
    <w:rsid w:val="00BD16F7"/>
    <w:rsid w:val="00BD1DB7"/>
    <w:rsid w:val="00BE164A"/>
    <w:rsid w:val="00BE218E"/>
    <w:rsid w:val="00C031CD"/>
    <w:rsid w:val="00C05DD8"/>
    <w:rsid w:val="00C230E4"/>
    <w:rsid w:val="00C24124"/>
    <w:rsid w:val="00C31ACF"/>
    <w:rsid w:val="00C52D51"/>
    <w:rsid w:val="00C72568"/>
    <w:rsid w:val="00C72D32"/>
    <w:rsid w:val="00C75B15"/>
    <w:rsid w:val="00C76920"/>
    <w:rsid w:val="00C867D6"/>
    <w:rsid w:val="00C96DEE"/>
    <w:rsid w:val="00CA1EC1"/>
    <w:rsid w:val="00CA4324"/>
    <w:rsid w:val="00CC54DA"/>
    <w:rsid w:val="00CC7261"/>
    <w:rsid w:val="00CD5703"/>
    <w:rsid w:val="00D44B1C"/>
    <w:rsid w:val="00D8064F"/>
    <w:rsid w:val="00D814CE"/>
    <w:rsid w:val="00D83405"/>
    <w:rsid w:val="00DB581F"/>
    <w:rsid w:val="00DB5924"/>
    <w:rsid w:val="00DC3227"/>
    <w:rsid w:val="00DD3908"/>
    <w:rsid w:val="00DF5B4E"/>
    <w:rsid w:val="00DF67A7"/>
    <w:rsid w:val="00E0438B"/>
    <w:rsid w:val="00E1780A"/>
    <w:rsid w:val="00E21EDB"/>
    <w:rsid w:val="00E25FB6"/>
    <w:rsid w:val="00E26208"/>
    <w:rsid w:val="00E370FB"/>
    <w:rsid w:val="00E574E6"/>
    <w:rsid w:val="00E61C2B"/>
    <w:rsid w:val="00E65002"/>
    <w:rsid w:val="00E83268"/>
    <w:rsid w:val="00E950A3"/>
    <w:rsid w:val="00E96213"/>
    <w:rsid w:val="00EA3C4E"/>
    <w:rsid w:val="00ED4427"/>
    <w:rsid w:val="00EE5B74"/>
    <w:rsid w:val="00F167FD"/>
    <w:rsid w:val="00F43D27"/>
    <w:rsid w:val="00F47629"/>
    <w:rsid w:val="00F516E1"/>
    <w:rsid w:val="00F659CD"/>
    <w:rsid w:val="00F66923"/>
    <w:rsid w:val="00F73C5D"/>
    <w:rsid w:val="00F852A6"/>
    <w:rsid w:val="00FB4126"/>
    <w:rsid w:val="00FC213E"/>
    <w:rsid w:val="00FC5806"/>
    <w:rsid w:val="00FC64D8"/>
    <w:rsid w:val="00FD0142"/>
    <w:rsid w:val="00FD48C4"/>
    <w:rsid w:val="00FD7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4B01"/>
  <w15:docId w15:val="{4FF77CC0-DC8D-467D-86BD-70A89FDD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574E6"/>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next w:val="Normale"/>
    <w:link w:val="Titolo1Carattere"/>
    <w:uiPriority w:val="9"/>
    <w:qFormat/>
    <w:rsid w:val="00D83405"/>
    <w:pPr>
      <w:keepNext/>
      <w:keepLines/>
      <w:widowControl/>
      <w:autoSpaceDE/>
      <w:autoSpaceDN/>
      <w:spacing w:before="240"/>
      <w:outlineLvl w:val="0"/>
    </w:pPr>
    <w:rPr>
      <w:rFonts w:asciiTheme="minorHAnsi" w:eastAsiaTheme="majorEastAsia" w:hAnsiTheme="minorHAnsi"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3405"/>
    <w:rPr>
      <w:rFonts w:eastAsiaTheme="majorEastAsia" w:cstheme="majorBidi"/>
      <w:b/>
      <w:sz w:val="24"/>
      <w:szCs w:val="32"/>
    </w:rPr>
  </w:style>
  <w:style w:type="paragraph" w:styleId="Intestazione">
    <w:name w:val="header"/>
    <w:basedOn w:val="Normale"/>
    <w:link w:val="IntestazioneCarattere"/>
    <w:uiPriority w:val="99"/>
    <w:unhideWhenUsed/>
    <w:rsid w:val="00D83405"/>
    <w:pPr>
      <w:widowControl/>
      <w:tabs>
        <w:tab w:val="center" w:pos="4819"/>
        <w:tab w:val="right" w:pos="9638"/>
      </w:tabs>
      <w:autoSpaceDE/>
      <w:autoSpaceDN/>
      <w:spacing w:before="120"/>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D83405"/>
  </w:style>
  <w:style w:type="paragraph" w:styleId="Pidipagina">
    <w:name w:val="footer"/>
    <w:basedOn w:val="Normale"/>
    <w:link w:val="PidipaginaCarattere"/>
    <w:uiPriority w:val="99"/>
    <w:unhideWhenUsed/>
    <w:rsid w:val="00D83405"/>
    <w:pPr>
      <w:widowControl/>
      <w:tabs>
        <w:tab w:val="center" w:pos="4819"/>
        <w:tab w:val="right" w:pos="9638"/>
      </w:tabs>
      <w:autoSpaceDE/>
      <w:autoSpaceDN/>
      <w:spacing w:before="120"/>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D83405"/>
  </w:style>
  <w:style w:type="paragraph" w:styleId="Paragrafoelenco">
    <w:name w:val="List Paragraph"/>
    <w:basedOn w:val="Normale"/>
    <w:uiPriority w:val="34"/>
    <w:qFormat/>
    <w:rsid w:val="00D83405"/>
    <w:pPr>
      <w:widowControl/>
      <w:autoSpaceDE/>
      <w:autoSpaceDN/>
      <w:spacing w:before="120" w:after="120"/>
      <w:ind w:left="720"/>
      <w:contextualSpacing/>
    </w:pPr>
    <w:rPr>
      <w:rFonts w:asciiTheme="minorHAnsi" w:eastAsiaTheme="minorHAnsi" w:hAnsiTheme="minorHAnsi" w:cstheme="minorBidi"/>
    </w:rPr>
  </w:style>
  <w:style w:type="paragraph" w:styleId="Titolo">
    <w:name w:val="Title"/>
    <w:basedOn w:val="Normale"/>
    <w:link w:val="TitoloCarattere"/>
    <w:uiPriority w:val="99"/>
    <w:qFormat/>
    <w:rsid w:val="00D83405"/>
    <w:pPr>
      <w:framePr w:hSpace="180" w:wrap="around" w:vAnchor="page" w:hAnchor="margin" w:y="974"/>
      <w:widowControl/>
      <w:autoSpaceDE/>
      <w:autoSpaceDN/>
      <w:contextualSpacing/>
    </w:pPr>
    <w:rPr>
      <w:rFonts w:asciiTheme="majorHAnsi" w:eastAsiaTheme="majorEastAsia" w:hAnsiTheme="majorHAnsi" w:cstheme="majorBidi"/>
      <w:b/>
      <w:color w:val="000000" w:themeColor="text1"/>
      <w:kern w:val="28"/>
      <w:sz w:val="80"/>
      <w:szCs w:val="80"/>
      <w:lang w:val="en-US"/>
    </w:rPr>
  </w:style>
  <w:style w:type="character" w:customStyle="1" w:styleId="TitoloCarattere">
    <w:name w:val="Titolo Carattere"/>
    <w:basedOn w:val="Carpredefinitoparagrafo"/>
    <w:link w:val="Titolo"/>
    <w:uiPriority w:val="99"/>
    <w:rsid w:val="00D83405"/>
    <w:rPr>
      <w:rFonts w:asciiTheme="majorHAnsi" w:eastAsiaTheme="majorEastAsia" w:hAnsiTheme="majorHAnsi" w:cstheme="majorBidi"/>
      <w:b/>
      <w:color w:val="000000" w:themeColor="text1"/>
      <w:kern w:val="28"/>
      <w:sz w:val="80"/>
      <w:szCs w:val="80"/>
      <w:lang w:val="en-US"/>
    </w:rPr>
  </w:style>
  <w:style w:type="paragraph" w:customStyle="1" w:styleId="WW-Testonormale">
    <w:name w:val="WW-Testo normale"/>
    <w:basedOn w:val="Normale"/>
    <w:rsid w:val="00D83405"/>
    <w:pPr>
      <w:widowControl/>
      <w:suppressAutoHyphens/>
      <w:autoSpaceDE/>
      <w:autoSpaceDN/>
    </w:pPr>
    <w:rPr>
      <w:rFonts w:ascii="Courier New" w:hAnsi="Courier New"/>
      <w:sz w:val="20"/>
      <w:szCs w:val="20"/>
      <w:lang w:eastAsia="it-IT" w:bidi="it-IT"/>
    </w:rPr>
  </w:style>
  <w:style w:type="paragraph" w:styleId="Testofumetto">
    <w:name w:val="Balloon Text"/>
    <w:basedOn w:val="Normale"/>
    <w:link w:val="TestofumettoCarattere"/>
    <w:uiPriority w:val="99"/>
    <w:semiHidden/>
    <w:unhideWhenUsed/>
    <w:rsid w:val="00A5440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440F"/>
    <w:rPr>
      <w:rFonts w:ascii="Segoe UI" w:hAnsi="Segoe UI" w:cs="Segoe UI"/>
      <w:sz w:val="18"/>
      <w:szCs w:val="18"/>
    </w:rPr>
  </w:style>
  <w:style w:type="character" w:customStyle="1" w:styleId="resultlisthighlightterm">
    <w:name w:val="resultlisthighlightterm"/>
    <w:basedOn w:val="Carpredefinitoparagrafo"/>
    <w:rsid w:val="00E25FB6"/>
  </w:style>
  <w:style w:type="character" w:styleId="Rimandocommento">
    <w:name w:val="annotation reference"/>
    <w:basedOn w:val="Carpredefinitoparagrafo"/>
    <w:uiPriority w:val="99"/>
    <w:semiHidden/>
    <w:unhideWhenUsed/>
    <w:rsid w:val="003922C9"/>
    <w:rPr>
      <w:sz w:val="16"/>
      <w:szCs w:val="16"/>
    </w:rPr>
  </w:style>
  <w:style w:type="paragraph" w:styleId="Testocommento">
    <w:name w:val="annotation text"/>
    <w:basedOn w:val="Normale"/>
    <w:link w:val="TestocommentoCarattere"/>
    <w:uiPriority w:val="99"/>
    <w:semiHidden/>
    <w:unhideWhenUsed/>
    <w:rsid w:val="003922C9"/>
    <w:pPr>
      <w:widowControl/>
      <w:autoSpaceDE/>
      <w:autoSpaceDN/>
      <w:spacing w:after="160"/>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3922C9"/>
    <w:rPr>
      <w:sz w:val="20"/>
      <w:szCs w:val="20"/>
    </w:rPr>
  </w:style>
  <w:style w:type="paragraph" w:styleId="Soggettocommento">
    <w:name w:val="annotation subject"/>
    <w:basedOn w:val="Testocommento"/>
    <w:next w:val="Testocommento"/>
    <w:link w:val="SoggettocommentoCarattere"/>
    <w:uiPriority w:val="99"/>
    <w:semiHidden/>
    <w:unhideWhenUsed/>
    <w:rsid w:val="003922C9"/>
    <w:rPr>
      <w:b/>
      <w:bCs/>
    </w:rPr>
  </w:style>
  <w:style w:type="character" w:customStyle="1" w:styleId="SoggettocommentoCarattere">
    <w:name w:val="Soggetto commento Carattere"/>
    <w:basedOn w:val="TestocommentoCarattere"/>
    <w:link w:val="Soggettocommento"/>
    <w:uiPriority w:val="99"/>
    <w:semiHidden/>
    <w:rsid w:val="003922C9"/>
    <w:rPr>
      <w:b/>
      <w:bCs/>
      <w:sz w:val="20"/>
      <w:szCs w:val="20"/>
    </w:rPr>
  </w:style>
  <w:style w:type="paragraph" w:styleId="NormaleWeb">
    <w:name w:val="Normal (Web)"/>
    <w:basedOn w:val="Normale"/>
    <w:uiPriority w:val="99"/>
    <w:semiHidden/>
    <w:unhideWhenUsed/>
    <w:rsid w:val="00133D6A"/>
    <w:pPr>
      <w:spacing w:before="100" w:beforeAutospacing="1" w:after="100" w:afterAutospacing="1"/>
    </w:pPr>
    <w:rPr>
      <w:sz w:val="24"/>
      <w:szCs w:val="24"/>
      <w:lang w:eastAsia="it-IT"/>
    </w:rPr>
  </w:style>
  <w:style w:type="table" w:styleId="Grigliatabella">
    <w:name w:val="Table Grid"/>
    <w:basedOn w:val="Tabellanormale"/>
    <w:uiPriority w:val="39"/>
    <w:rsid w:val="00A7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115F26"/>
    <w:pPr>
      <w:spacing w:after="0" w:line="240" w:lineRule="auto"/>
    </w:pPr>
  </w:style>
  <w:style w:type="paragraph" w:styleId="Corpotesto">
    <w:name w:val="Body Text"/>
    <w:basedOn w:val="Normale"/>
    <w:link w:val="CorpotestoCarattere"/>
    <w:uiPriority w:val="1"/>
    <w:qFormat/>
    <w:rsid w:val="00E574E6"/>
    <w:rPr>
      <w:sz w:val="27"/>
      <w:szCs w:val="27"/>
    </w:rPr>
  </w:style>
  <w:style w:type="character" w:customStyle="1" w:styleId="CorpotestoCarattere">
    <w:name w:val="Corpo testo Carattere"/>
    <w:basedOn w:val="Carpredefinitoparagrafo"/>
    <w:link w:val="Corpotesto"/>
    <w:uiPriority w:val="1"/>
    <w:rsid w:val="00E574E6"/>
    <w:rPr>
      <w:rFonts w:ascii="Times New Roman" w:eastAsia="Times New Roman" w:hAnsi="Times New Roman" w:cs="Times New Roman"/>
      <w:sz w:val="27"/>
      <w:szCs w:val="27"/>
    </w:rPr>
  </w:style>
  <w:style w:type="paragraph" w:customStyle="1" w:styleId="Default">
    <w:name w:val="Default"/>
    <w:rsid w:val="00D44B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9951">
      <w:bodyDiv w:val="1"/>
      <w:marLeft w:val="0"/>
      <w:marRight w:val="0"/>
      <w:marTop w:val="0"/>
      <w:marBottom w:val="0"/>
      <w:divBdr>
        <w:top w:val="none" w:sz="0" w:space="0" w:color="auto"/>
        <w:left w:val="none" w:sz="0" w:space="0" w:color="auto"/>
        <w:bottom w:val="none" w:sz="0" w:space="0" w:color="auto"/>
        <w:right w:val="none" w:sz="0" w:space="0" w:color="auto"/>
      </w:divBdr>
      <w:divsChild>
        <w:div w:id="1972783039">
          <w:marLeft w:val="0"/>
          <w:marRight w:val="0"/>
          <w:marTop w:val="0"/>
          <w:marBottom w:val="0"/>
          <w:divBdr>
            <w:top w:val="none" w:sz="0" w:space="0" w:color="auto"/>
            <w:left w:val="none" w:sz="0" w:space="0" w:color="auto"/>
            <w:bottom w:val="none" w:sz="0" w:space="0" w:color="auto"/>
            <w:right w:val="none" w:sz="0" w:space="0" w:color="auto"/>
          </w:divBdr>
          <w:divsChild>
            <w:div w:id="1094284943">
              <w:marLeft w:val="0"/>
              <w:marRight w:val="0"/>
              <w:marTop w:val="0"/>
              <w:marBottom w:val="0"/>
              <w:divBdr>
                <w:top w:val="none" w:sz="0" w:space="0" w:color="auto"/>
                <w:left w:val="none" w:sz="0" w:space="0" w:color="auto"/>
                <w:bottom w:val="none" w:sz="0" w:space="0" w:color="auto"/>
                <w:right w:val="none" w:sz="0" w:space="0" w:color="auto"/>
              </w:divBdr>
              <w:divsChild>
                <w:div w:id="1029405886">
                  <w:marLeft w:val="0"/>
                  <w:marRight w:val="0"/>
                  <w:marTop w:val="0"/>
                  <w:marBottom w:val="120"/>
                  <w:divBdr>
                    <w:top w:val="none" w:sz="0" w:space="0" w:color="auto"/>
                    <w:left w:val="none" w:sz="0" w:space="0" w:color="auto"/>
                    <w:bottom w:val="none" w:sz="0" w:space="0" w:color="auto"/>
                    <w:right w:val="none" w:sz="0" w:space="0" w:color="auto"/>
                  </w:divBdr>
                </w:div>
                <w:div w:id="827020863">
                  <w:marLeft w:val="0"/>
                  <w:marRight w:val="0"/>
                  <w:marTop w:val="0"/>
                  <w:marBottom w:val="120"/>
                  <w:divBdr>
                    <w:top w:val="none" w:sz="0" w:space="0" w:color="auto"/>
                    <w:left w:val="none" w:sz="0" w:space="0" w:color="auto"/>
                    <w:bottom w:val="none" w:sz="0" w:space="0" w:color="auto"/>
                    <w:right w:val="none" w:sz="0" w:space="0" w:color="auto"/>
                  </w:divBdr>
                </w:div>
                <w:div w:id="1143157070">
                  <w:marLeft w:val="0"/>
                  <w:marRight w:val="0"/>
                  <w:marTop w:val="0"/>
                  <w:marBottom w:val="120"/>
                  <w:divBdr>
                    <w:top w:val="none" w:sz="0" w:space="0" w:color="auto"/>
                    <w:left w:val="none" w:sz="0" w:space="0" w:color="auto"/>
                    <w:bottom w:val="none" w:sz="0" w:space="0" w:color="auto"/>
                    <w:right w:val="none" w:sz="0" w:space="0" w:color="auto"/>
                  </w:divBdr>
                </w:div>
                <w:div w:id="5648725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6943235">
      <w:bodyDiv w:val="1"/>
      <w:marLeft w:val="0"/>
      <w:marRight w:val="0"/>
      <w:marTop w:val="0"/>
      <w:marBottom w:val="0"/>
      <w:divBdr>
        <w:top w:val="none" w:sz="0" w:space="0" w:color="auto"/>
        <w:left w:val="none" w:sz="0" w:space="0" w:color="auto"/>
        <w:bottom w:val="none" w:sz="0" w:space="0" w:color="auto"/>
        <w:right w:val="none" w:sz="0" w:space="0" w:color="auto"/>
      </w:divBdr>
    </w:div>
    <w:div w:id="458571640">
      <w:bodyDiv w:val="1"/>
      <w:marLeft w:val="0"/>
      <w:marRight w:val="0"/>
      <w:marTop w:val="0"/>
      <w:marBottom w:val="0"/>
      <w:divBdr>
        <w:top w:val="none" w:sz="0" w:space="0" w:color="auto"/>
        <w:left w:val="none" w:sz="0" w:space="0" w:color="auto"/>
        <w:bottom w:val="none" w:sz="0" w:space="0" w:color="auto"/>
        <w:right w:val="none" w:sz="0" w:space="0" w:color="auto"/>
      </w:divBdr>
      <w:divsChild>
        <w:div w:id="985672179">
          <w:marLeft w:val="0"/>
          <w:marRight w:val="0"/>
          <w:marTop w:val="0"/>
          <w:marBottom w:val="120"/>
          <w:divBdr>
            <w:top w:val="none" w:sz="0" w:space="0" w:color="auto"/>
            <w:left w:val="none" w:sz="0" w:space="0" w:color="auto"/>
            <w:bottom w:val="none" w:sz="0" w:space="0" w:color="auto"/>
            <w:right w:val="none" w:sz="0" w:space="0" w:color="auto"/>
          </w:divBdr>
        </w:div>
        <w:div w:id="1972396166">
          <w:marLeft w:val="0"/>
          <w:marRight w:val="0"/>
          <w:marTop w:val="0"/>
          <w:marBottom w:val="120"/>
          <w:divBdr>
            <w:top w:val="none" w:sz="0" w:space="0" w:color="auto"/>
            <w:left w:val="none" w:sz="0" w:space="0" w:color="auto"/>
            <w:bottom w:val="none" w:sz="0" w:space="0" w:color="auto"/>
            <w:right w:val="none" w:sz="0" w:space="0" w:color="auto"/>
          </w:divBdr>
        </w:div>
        <w:div w:id="172884713">
          <w:marLeft w:val="0"/>
          <w:marRight w:val="0"/>
          <w:marTop w:val="0"/>
          <w:marBottom w:val="120"/>
          <w:divBdr>
            <w:top w:val="none" w:sz="0" w:space="0" w:color="auto"/>
            <w:left w:val="none" w:sz="0" w:space="0" w:color="auto"/>
            <w:bottom w:val="none" w:sz="0" w:space="0" w:color="auto"/>
            <w:right w:val="none" w:sz="0" w:space="0" w:color="auto"/>
          </w:divBdr>
        </w:div>
      </w:divsChild>
    </w:div>
    <w:div w:id="950473355">
      <w:bodyDiv w:val="1"/>
      <w:marLeft w:val="0"/>
      <w:marRight w:val="0"/>
      <w:marTop w:val="0"/>
      <w:marBottom w:val="0"/>
      <w:divBdr>
        <w:top w:val="none" w:sz="0" w:space="0" w:color="auto"/>
        <w:left w:val="none" w:sz="0" w:space="0" w:color="auto"/>
        <w:bottom w:val="none" w:sz="0" w:space="0" w:color="auto"/>
        <w:right w:val="none" w:sz="0" w:space="0" w:color="auto"/>
      </w:divBdr>
    </w:div>
    <w:div w:id="1872645882">
      <w:bodyDiv w:val="1"/>
      <w:marLeft w:val="0"/>
      <w:marRight w:val="0"/>
      <w:marTop w:val="0"/>
      <w:marBottom w:val="0"/>
      <w:divBdr>
        <w:top w:val="none" w:sz="0" w:space="0" w:color="auto"/>
        <w:left w:val="none" w:sz="0" w:space="0" w:color="auto"/>
        <w:bottom w:val="none" w:sz="0" w:space="0" w:color="auto"/>
        <w:right w:val="none" w:sz="0" w:space="0" w:color="auto"/>
      </w:divBdr>
      <w:divsChild>
        <w:div w:id="133570824">
          <w:marLeft w:val="0"/>
          <w:marRight w:val="0"/>
          <w:marTop w:val="0"/>
          <w:marBottom w:val="120"/>
          <w:divBdr>
            <w:top w:val="none" w:sz="0" w:space="0" w:color="auto"/>
            <w:left w:val="none" w:sz="0" w:space="0" w:color="auto"/>
            <w:bottom w:val="none" w:sz="0" w:space="0" w:color="auto"/>
            <w:right w:val="none" w:sz="0" w:space="0" w:color="auto"/>
          </w:divBdr>
        </w:div>
        <w:div w:id="1072043475">
          <w:marLeft w:val="0"/>
          <w:marRight w:val="0"/>
          <w:marTop w:val="0"/>
          <w:marBottom w:val="120"/>
          <w:divBdr>
            <w:top w:val="none" w:sz="0" w:space="0" w:color="auto"/>
            <w:left w:val="none" w:sz="0" w:space="0" w:color="auto"/>
            <w:bottom w:val="none" w:sz="0" w:space="0" w:color="auto"/>
            <w:right w:val="none" w:sz="0" w:space="0" w:color="auto"/>
          </w:divBdr>
        </w:div>
        <w:div w:id="1252088324">
          <w:marLeft w:val="0"/>
          <w:marRight w:val="0"/>
          <w:marTop w:val="0"/>
          <w:marBottom w:val="120"/>
          <w:divBdr>
            <w:top w:val="none" w:sz="0" w:space="0" w:color="auto"/>
            <w:left w:val="none" w:sz="0" w:space="0" w:color="auto"/>
            <w:bottom w:val="none" w:sz="0" w:space="0" w:color="auto"/>
            <w:right w:val="none" w:sz="0" w:space="0" w:color="auto"/>
          </w:divBdr>
        </w:div>
      </w:divsChild>
    </w:div>
    <w:div w:id="2023431011">
      <w:bodyDiv w:val="1"/>
      <w:marLeft w:val="0"/>
      <w:marRight w:val="0"/>
      <w:marTop w:val="0"/>
      <w:marBottom w:val="0"/>
      <w:divBdr>
        <w:top w:val="none" w:sz="0" w:space="0" w:color="auto"/>
        <w:left w:val="none" w:sz="0" w:space="0" w:color="auto"/>
        <w:bottom w:val="none" w:sz="0" w:space="0" w:color="auto"/>
        <w:right w:val="none" w:sz="0" w:space="0" w:color="auto"/>
      </w:divBdr>
      <w:divsChild>
        <w:div w:id="1875919852">
          <w:marLeft w:val="0"/>
          <w:marRight w:val="0"/>
          <w:marTop w:val="0"/>
          <w:marBottom w:val="0"/>
          <w:divBdr>
            <w:top w:val="none" w:sz="0" w:space="0" w:color="auto"/>
            <w:left w:val="none" w:sz="0" w:space="0" w:color="auto"/>
            <w:bottom w:val="none" w:sz="0" w:space="0" w:color="auto"/>
            <w:right w:val="none" w:sz="0" w:space="0" w:color="auto"/>
          </w:divBdr>
        </w:div>
        <w:div w:id="1392075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0878-766B-476B-BF9E-244B6881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676</Words>
  <Characters>3855</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MIUR</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Autore</dc:creator>
  <cp:lastModifiedBy>Natalino DeStefano</cp:lastModifiedBy>
  <cp:revision>24</cp:revision>
  <dcterms:created xsi:type="dcterms:W3CDTF">2022-02-09T12:24:00Z</dcterms:created>
  <dcterms:modified xsi:type="dcterms:W3CDTF">2022-05-10T11:24:00Z</dcterms:modified>
</cp:coreProperties>
</file>